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C8" w:rsidRDefault="00301AC8" w:rsidP="00301AC8">
      <w:pPr>
        <w:pStyle w:val="PlainText"/>
      </w:pPr>
    </w:p>
    <w:p w:rsidR="00301AC8" w:rsidRDefault="00301AC8" w:rsidP="00301AC8">
      <w:pPr>
        <w:pStyle w:val="PlainText"/>
      </w:pPr>
    </w:p>
    <w:p w:rsidR="00301AC8" w:rsidRPr="00301AC8" w:rsidRDefault="00301AC8" w:rsidP="00301AC8">
      <w:pPr>
        <w:pStyle w:val="PlainText"/>
        <w:jc w:val="center"/>
        <w:rPr>
          <w:rFonts w:asciiTheme="minorHAnsi" w:hAnsiTheme="minorHAnsi" w:cstheme="minorHAnsi"/>
          <w:b/>
          <w:sz w:val="24"/>
          <w:szCs w:val="24"/>
        </w:rPr>
      </w:pPr>
      <w:r w:rsidRPr="00301AC8">
        <w:rPr>
          <w:rFonts w:asciiTheme="minorHAnsi" w:hAnsiTheme="minorHAnsi" w:cstheme="minorHAnsi"/>
          <w:b/>
          <w:sz w:val="24"/>
          <w:szCs w:val="24"/>
        </w:rPr>
        <w:t>Sample Policy Statements on Equity</w:t>
      </w:r>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Here is some information from an initial search for school district equity statements.</w:t>
      </w:r>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The statements are attached along with the links to the districts and additional information:</w:t>
      </w:r>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Castro Valley Unified School District</w:t>
      </w:r>
    </w:p>
    <w:p w:rsidR="00301AC8" w:rsidRPr="00301AC8" w:rsidRDefault="00301AC8" w:rsidP="00301AC8">
      <w:pPr>
        <w:pStyle w:val="PlainText"/>
        <w:rPr>
          <w:rFonts w:asciiTheme="minorHAnsi" w:hAnsiTheme="minorHAnsi" w:cstheme="minorHAnsi"/>
          <w:sz w:val="24"/>
          <w:szCs w:val="24"/>
        </w:rPr>
      </w:pPr>
      <w:hyperlink r:id="rId4" w:history="1">
        <w:r w:rsidRPr="00301AC8">
          <w:rPr>
            <w:rStyle w:val="Hyperlink"/>
            <w:rFonts w:asciiTheme="minorHAnsi" w:hAnsiTheme="minorHAnsi" w:cstheme="minorHAnsi"/>
            <w:sz w:val="24"/>
            <w:szCs w:val="24"/>
          </w:rPr>
          <w:t>http://www.cv.k12.ca.us/our-district/educational-services/curriculum-instruction/equity</w:t>
        </w:r>
      </w:hyperlink>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 xml:space="preserve">Evanston, Indiana – District 202 Statement on Equity </w:t>
      </w:r>
      <w:hyperlink r:id="rId5" w:history="1">
        <w:r w:rsidRPr="00301AC8">
          <w:rPr>
            <w:rStyle w:val="Hyperlink"/>
            <w:rFonts w:asciiTheme="minorHAnsi" w:hAnsiTheme="minorHAnsi" w:cstheme="minorHAnsi"/>
            <w:sz w:val="24"/>
            <w:szCs w:val="24"/>
          </w:rPr>
          <w:t>http://www.eths.k12.il.us/main.aspx</w:t>
        </w:r>
      </w:hyperlink>
    </w:p>
    <w:p w:rsidR="00301AC8" w:rsidRPr="00301AC8" w:rsidRDefault="00301AC8" w:rsidP="00301AC8">
      <w:pPr>
        <w:pStyle w:val="PlainText"/>
        <w:rPr>
          <w:rFonts w:asciiTheme="minorHAnsi" w:hAnsiTheme="minorHAnsi" w:cstheme="minorHAnsi"/>
          <w:sz w:val="24"/>
          <w:szCs w:val="24"/>
        </w:rPr>
      </w:pPr>
      <w:hyperlink r:id="rId6" w:history="1">
        <w:r w:rsidRPr="00301AC8">
          <w:rPr>
            <w:rStyle w:val="Hyperlink"/>
            <w:rFonts w:asciiTheme="minorHAnsi" w:hAnsiTheme="minorHAnsi" w:cstheme="minorHAnsi"/>
            <w:sz w:val="24"/>
            <w:szCs w:val="24"/>
          </w:rPr>
          <w:t>http://www.evanstonroundtable.com/main.asp?FromHome=1&amp;TypeID=1&amp;ArticleID=2432&amp;SectionID=16&amp;SubSectionID=27</w:t>
        </w:r>
      </w:hyperlink>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Juneau (Alaska) School District</w:t>
      </w:r>
    </w:p>
    <w:p w:rsidR="00301AC8" w:rsidRPr="00301AC8" w:rsidRDefault="00301AC8" w:rsidP="00301AC8">
      <w:pPr>
        <w:pStyle w:val="PlainText"/>
        <w:rPr>
          <w:rFonts w:asciiTheme="minorHAnsi" w:hAnsiTheme="minorHAnsi" w:cstheme="minorHAnsi"/>
          <w:sz w:val="24"/>
          <w:szCs w:val="24"/>
        </w:rPr>
      </w:pPr>
      <w:hyperlink r:id="rId7" w:history="1">
        <w:r w:rsidRPr="00301AC8">
          <w:rPr>
            <w:rStyle w:val="Hyperlink"/>
            <w:rFonts w:asciiTheme="minorHAnsi" w:hAnsiTheme="minorHAnsi" w:cstheme="minorHAnsi"/>
            <w:sz w:val="24"/>
            <w:szCs w:val="24"/>
          </w:rPr>
          <w:t>http://www.juneauschools.org/district/instructional_services/equity</w:t>
        </w:r>
      </w:hyperlink>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Burlington, Iowa Community School District</w:t>
      </w:r>
    </w:p>
    <w:p w:rsidR="00301AC8" w:rsidRPr="00301AC8" w:rsidRDefault="00301AC8" w:rsidP="00301AC8">
      <w:pPr>
        <w:pStyle w:val="PlainText"/>
        <w:rPr>
          <w:rFonts w:asciiTheme="minorHAnsi" w:hAnsiTheme="minorHAnsi" w:cstheme="minorHAnsi"/>
          <w:sz w:val="24"/>
          <w:szCs w:val="24"/>
        </w:rPr>
      </w:pPr>
      <w:hyperlink r:id="rId8" w:history="1">
        <w:r w:rsidRPr="00301AC8">
          <w:rPr>
            <w:rStyle w:val="Hyperlink"/>
            <w:rFonts w:asciiTheme="minorHAnsi" w:hAnsiTheme="minorHAnsi" w:cstheme="minorHAnsi"/>
            <w:sz w:val="24"/>
            <w:szCs w:val="24"/>
          </w:rPr>
          <w:t>http://www.bcsds.net/index.php?option=com_content&amp;view=article&amp;id=290&amp;Itemid=249</w:t>
        </w:r>
      </w:hyperlink>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Portland (Oregon) Public Schools</w:t>
      </w:r>
    </w:p>
    <w:p w:rsidR="00301AC8" w:rsidRPr="00301AC8" w:rsidRDefault="00301AC8" w:rsidP="00301AC8">
      <w:pPr>
        <w:pStyle w:val="PlainText"/>
        <w:rPr>
          <w:rFonts w:asciiTheme="minorHAnsi" w:hAnsiTheme="minorHAnsi" w:cstheme="minorHAnsi"/>
          <w:sz w:val="24"/>
          <w:szCs w:val="24"/>
        </w:rPr>
      </w:pPr>
      <w:hyperlink r:id="rId9" w:history="1">
        <w:r w:rsidRPr="00301AC8">
          <w:rPr>
            <w:rStyle w:val="Hyperlink"/>
            <w:rFonts w:asciiTheme="minorHAnsi" w:hAnsiTheme="minorHAnsi" w:cstheme="minorHAnsi"/>
            <w:sz w:val="24"/>
            <w:szCs w:val="24"/>
          </w:rPr>
          <w:t>http://www.pps.k12.or.us/depts/communications/docs/RESO-4459-Equity-Policy.pdf</w:t>
        </w:r>
      </w:hyperlink>
    </w:p>
    <w:p w:rsidR="00301AC8" w:rsidRPr="00301AC8" w:rsidRDefault="00301AC8" w:rsidP="00301AC8">
      <w:pPr>
        <w:pStyle w:val="PlainText"/>
        <w:rPr>
          <w:rFonts w:asciiTheme="minorHAnsi" w:hAnsiTheme="minorHAnsi" w:cstheme="minorHAnsi"/>
          <w:sz w:val="24"/>
          <w:szCs w:val="24"/>
        </w:rPr>
      </w:pPr>
    </w:p>
    <w:p w:rsidR="00301AC8" w:rsidRPr="00301AC8" w:rsidRDefault="00301AC8" w:rsidP="00301AC8">
      <w:pPr>
        <w:pStyle w:val="PlainText"/>
        <w:rPr>
          <w:rFonts w:asciiTheme="minorHAnsi" w:hAnsiTheme="minorHAnsi" w:cstheme="minorHAnsi"/>
          <w:sz w:val="24"/>
          <w:szCs w:val="24"/>
        </w:rPr>
      </w:pPr>
      <w:r w:rsidRPr="00301AC8">
        <w:rPr>
          <w:rFonts w:asciiTheme="minorHAnsi" w:hAnsiTheme="minorHAnsi" w:cstheme="minorHAnsi"/>
          <w:sz w:val="24"/>
          <w:szCs w:val="24"/>
        </w:rPr>
        <w:t>The Oakland and San Francisco searches turned up some mission statement and resolution language on the achievement gap and equity, but no official statements on the topic such as those above.</w:t>
      </w:r>
    </w:p>
    <w:p w:rsidR="00441A05" w:rsidRPr="00301AC8" w:rsidRDefault="00441A05">
      <w:pPr>
        <w:rPr>
          <w:rFonts w:cstheme="minorHAnsi"/>
          <w:sz w:val="24"/>
          <w:szCs w:val="24"/>
        </w:rPr>
      </w:pPr>
    </w:p>
    <w:sectPr w:rsidR="00441A05" w:rsidRPr="00301AC8" w:rsidSect="00441A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01AC8"/>
    <w:rsid w:val="00301AC8"/>
    <w:rsid w:val="00441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AC8"/>
    <w:rPr>
      <w:color w:val="0000FF" w:themeColor="hyperlink"/>
      <w:u w:val="single"/>
    </w:rPr>
  </w:style>
  <w:style w:type="paragraph" w:styleId="PlainText">
    <w:name w:val="Plain Text"/>
    <w:basedOn w:val="Normal"/>
    <w:link w:val="PlainTextChar"/>
    <w:uiPriority w:val="99"/>
    <w:semiHidden/>
    <w:unhideWhenUsed/>
    <w:rsid w:val="00301A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1AC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25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sds.net/index.php?option=com_content&amp;view=article&amp;id=290&amp;Itemid=249" TargetMode="External"/><Relationship Id="rId3" Type="http://schemas.openxmlformats.org/officeDocument/2006/relationships/webSettings" Target="webSettings.xml"/><Relationship Id="rId7" Type="http://schemas.openxmlformats.org/officeDocument/2006/relationships/hyperlink" Target="http://www.juneauschools.org/district/instructional_services/equ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anstonroundtable.com/main.asp?FromHome=1&amp;TypeID=1&amp;ArticleID=2432&amp;SectionID=16&amp;SubSectionID=27" TargetMode="External"/><Relationship Id="rId11" Type="http://schemas.openxmlformats.org/officeDocument/2006/relationships/theme" Target="theme/theme1.xml"/><Relationship Id="rId5" Type="http://schemas.openxmlformats.org/officeDocument/2006/relationships/hyperlink" Target="http://www.eths.k12.il.us/main.aspx" TargetMode="External"/><Relationship Id="rId10" Type="http://schemas.openxmlformats.org/officeDocument/2006/relationships/fontTable" Target="fontTable.xml"/><Relationship Id="rId4" Type="http://schemas.openxmlformats.org/officeDocument/2006/relationships/hyperlink" Target="http://www.cv.k12.ca.us/our-district/educational-services/curriculum-instruction/equity" TargetMode="External"/><Relationship Id="rId9" Type="http://schemas.openxmlformats.org/officeDocument/2006/relationships/hyperlink" Target="http://www.pps.k12.or.us/depts/communications/docs/RESO-4459-Equity-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1389</Characters>
  <Application>Microsoft Office Word</Application>
  <DocSecurity>0</DocSecurity>
  <Lines>11</Lines>
  <Paragraphs>3</Paragraphs>
  <ScaleCrop>false</ScaleCrop>
  <Company>Hewlett-Packard Company</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kblazei</dc:creator>
  <cp:lastModifiedBy>kblazei</cp:lastModifiedBy>
  <cp:revision>1</cp:revision>
  <dcterms:created xsi:type="dcterms:W3CDTF">2012-05-30T18:37:00Z</dcterms:created>
  <dcterms:modified xsi:type="dcterms:W3CDTF">2012-05-30T18:40:00Z</dcterms:modified>
</cp:coreProperties>
</file>